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8D209" w14:textId="77777777" w:rsidR="00D27300" w:rsidRDefault="00D27300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812"/>
        <w:gridCol w:w="4819"/>
      </w:tblGrid>
      <w:tr w:rsidR="00412106" w:rsidRPr="00D27300" w14:paraId="077D939B" w14:textId="77777777" w:rsidTr="006255BD">
        <w:trPr>
          <w:trHeight w:val="600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39104" w14:textId="77777777" w:rsidR="00412106" w:rsidRDefault="00412106" w:rsidP="00E51E2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</w:p>
          <w:p w14:paraId="5C4E1CB8" w14:textId="1C4155D8" w:rsidR="00412106" w:rsidRDefault="00412106" w:rsidP="00E51E2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Informacja o projektach zakwalifikowanych do 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II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 etapu oceny wniosków w ramach naboru FEPZ.06.0</w:t>
            </w:r>
            <w: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7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-IP.01-001/2</w:t>
            </w:r>
            <w:r w:rsidR="00514D3C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5</w:t>
            </w:r>
            <w:r w:rsidRPr="00412106">
              <w:rPr>
                <w:rFonts w:ascii="Arial" w:eastAsia="Calibri" w:hAnsi="Arial" w:cs="Arial"/>
                <w:bCs/>
                <w:i/>
                <w:kern w:val="0"/>
                <w14:ligatures w14:val="none"/>
              </w:rPr>
              <w:t xml:space="preserve">, 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Działanie nr 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6.</w:t>
            </w:r>
            <w:r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7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 xml:space="preserve"> typ </w:t>
            </w:r>
            <w:r w:rsidR="00514D3C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4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,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 programu Fundusze Europejskie dla Pomorza Zachodniego 2021-2027</w:t>
            </w:r>
          </w:p>
          <w:p w14:paraId="27CD3BD8" w14:textId="7C8A2FB7" w:rsidR="00412106" w:rsidRPr="00D27300" w:rsidRDefault="00412106" w:rsidP="00E51E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C7909" w:rsidRPr="00D27300" w14:paraId="0416FA9E" w14:textId="685052EB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2814" w14:textId="3C0DCA02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C8179" w14:textId="076D8B49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1F65" w14:textId="4ECC1E6A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E2B0" w14:textId="455FCEB7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</w:tc>
      </w:tr>
      <w:tr w:rsidR="00E51E29" w:rsidRPr="00D27300" w14:paraId="6032502D" w14:textId="00C52B9F" w:rsidTr="00514D3C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325B" w14:textId="77777777" w:rsidR="00E51E29" w:rsidRPr="00D27300" w:rsidRDefault="00E51E29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D6DF5" w14:textId="25C769A8" w:rsidR="00E51E29" w:rsidRPr="00D27300" w:rsidRDefault="00E51E29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FEPZ.06.07-IP.01-0001/2</w:t>
            </w:r>
            <w:r w:rsidR="00514D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248C7" w14:textId="0C95ABFC" w:rsidR="00E51E29" w:rsidRPr="00D27300" w:rsidRDefault="00AF317B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t>F.H.U AS ANNA SUDOŁ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FF984" w14:textId="1D4D851D" w:rsidR="00E51E29" w:rsidRPr="00D27300" w:rsidRDefault="00AF317B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Calibri" w:cs="Arial"/>
                <w:szCs w:val="20"/>
              </w:rPr>
              <w:t>Profilaktyka przewlekłych bólów kręgosłupa związanych z warunkami pracy wśród mieszkańców województwa zachodniopomorskiego</w:t>
            </w:r>
          </w:p>
        </w:tc>
      </w:tr>
      <w:tr w:rsidR="00E51E29" w:rsidRPr="00D27300" w14:paraId="1CE2EDE3" w14:textId="20D96788" w:rsidTr="00514D3C">
        <w:trPr>
          <w:trHeight w:val="6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A831" w14:textId="77777777" w:rsidR="00E51E29" w:rsidRPr="00D27300" w:rsidRDefault="00E51E29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30B1C" w14:textId="51C5CC0D" w:rsidR="00E51E29" w:rsidRPr="00D27300" w:rsidRDefault="00E51E29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FEPZ.06.07-IP.01-0002/2</w:t>
            </w:r>
            <w:r w:rsidR="00514D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CE9C6" w14:textId="50306359" w:rsidR="00E51E29" w:rsidRPr="00D27300" w:rsidRDefault="00AF317B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Style w:val="mat-tooltip-trigger"/>
              </w:rPr>
              <w:t>Fundacja Dar i Ja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E0A90" w14:textId="17CD0A85" w:rsidR="00E51E29" w:rsidRPr="00D27300" w:rsidRDefault="00AF317B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Style w:val="mat-tooltip-trigger"/>
              </w:rPr>
              <w:t>Zdrowy kręgosłup i stopy – aktywni seniorzy Pomorza Zachodniego</w:t>
            </w:r>
          </w:p>
        </w:tc>
      </w:tr>
      <w:tr w:rsidR="00E51E29" w:rsidRPr="00D27300" w14:paraId="1DAEF41E" w14:textId="038A66FB" w:rsidTr="00514D3C">
        <w:trPr>
          <w:trHeight w:val="6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E971" w14:textId="77777777" w:rsidR="00E51E29" w:rsidRPr="00D27300" w:rsidRDefault="00E51E29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474EE" w14:textId="12A52320" w:rsidR="00E51E29" w:rsidRPr="00D27300" w:rsidRDefault="00E51E29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FEPZ.06.07-IP.01-0003/2</w:t>
            </w:r>
            <w:r w:rsidR="00514D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3F3296" w14:textId="17CE5705" w:rsidR="00E51E29" w:rsidRPr="00D27300" w:rsidRDefault="00AF317B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54A13">
              <w:rPr>
                <w:rFonts w:eastAsia="Calibri" w:cs="Arial"/>
                <w:szCs w:val="20"/>
              </w:rPr>
              <w:t>ZOD FREGATA Sp. z o. o.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6C958" w14:textId="72D628AF" w:rsidR="00E51E29" w:rsidRPr="00D27300" w:rsidRDefault="00AF317B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754A13">
              <w:rPr>
                <w:rFonts w:eastAsia="Calibri" w:cs="Arial"/>
                <w:szCs w:val="20"/>
              </w:rPr>
              <w:t>PlecoSprawni</w:t>
            </w:r>
            <w:proofErr w:type="spellEnd"/>
            <w:r w:rsidRPr="00754A13">
              <w:rPr>
                <w:rFonts w:eastAsia="Calibri" w:cs="Arial"/>
                <w:szCs w:val="20"/>
              </w:rPr>
              <w:t xml:space="preserve"> - Generowanie działań rehabilitacyjnych dla 1800 mieszkańców województwa zachodniopomorskiego poprzez profilaktykę przewlekłych bólów kręgosłupa </w:t>
            </w:r>
            <w:r>
              <w:rPr>
                <w:rFonts w:eastAsia="Calibri" w:cs="Arial"/>
                <w:szCs w:val="20"/>
              </w:rPr>
              <w:br/>
            </w:r>
            <w:r w:rsidRPr="00754A13">
              <w:rPr>
                <w:rFonts w:eastAsia="Calibri" w:cs="Arial"/>
                <w:szCs w:val="20"/>
              </w:rPr>
              <w:t>i uczenie się</w:t>
            </w:r>
          </w:p>
        </w:tc>
      </w:tr>
    </w:tbl>
    <w:p w14:paraId="3057F383" w14:textId="77777777" w:rsidR="00C85985" w:rsidRDefault="00C85985" w:rsidP="00412106">
      <w:pPr>
        <w:jc w:val="center"/>
        <w:rPr>
          <w:rFonts w:cs="Arial"/>
          <w:sz w:val="18"/>
          <w:szCs w:val="18"/>
        </w:rPr>
      </w:pPr>
    </w:p>
    <w:p w14:paraId="64A26CBB" w14:textId="1D100AD5" w:rsidR="00F648E2" w:rsidRPr="00F648E2" w:rsidRDefault="00514D3C" w:rsidP="009A052C">
      <w:pPr>
        <w:rPr>
          <w:rFonts w:ascii="Arial" w:eastAsia="Calibri" w:hAnsi="Arial" w:cs="Arial"/>
          <w:kern w:val="0"/>
          <w:sz w:val="20"/>
          <w14:ligatures w14:val="none"/>
        </w:rPr>
      </w:pPr>
      <w:r>
        <w:rPr>
          <w:rFonts w:cs="Arial"/>
          <w:sz w:val="18"/>
          <w:szCs w:val="18"/>
        </w:rPr>
        <w:t>1</w:t>
      </w:r>
      <w:r w:rsidR="00077F93">
        <w:rPr>
          <w:rFonts w:cs="Arial"/>
          <w:sz w:val="18"/>
          <w:szCs w:val="18"/>
        </w:rPr>
        <w:t>1</w:t>
      </w:r>
      <w:r w:rsidR="00D27300" w:rsidRPr="00721B42">
        <w:rPr>
          <w:rFonts w:cs="Arial"/>
          <w:sz w:val="18"/>
          <w:szCs w:val="18"/>
        </w:rPr>
        <w:t>.</w:t>
      </w:r>
      <w:r>
        <w:rPr>
          <w:rFonts w:cs="Arial"/>
          <w:sz w:val="18"/>
          <w:szCs w:val="18"/>
        </w:rPr>
        <w:t>07</w:t>
      </w:r>
      <w:r w:rsidR="00D27300" w:rsidRPr="00721B42">
        <w:rPr>
          <w:rFonts w:cs="Arial"/>
          <w:sz w:val="18"/>
          <w:szCs w:val="18"/>
        </w:rPr>
        <w:t>.202</w:t>
      </w:r>
      <w:r>
        <w:rPr>
          <w:rFonts w:cs="Arial"/>
          <w:sz w:val="18"/>
          <w:szCs w:val="18"/>
        </w:rPr>
        <w:t>5</w:t>
      </w:r>
      <w:r w:rsidR="00D27300" w:rsidRPr="00721B42">
        <w:rPr>
          <w:rFonts w:cs="Arial"/>
          <w:sz w:val="18"/>
          <w:szCs w:val="18"/>
        </w:rPr>
        <w:t xml:space="preserve"> r.</w:t>
      </w:r>
    </w:p>
    <w:p w14:paraId="4F99F427" w14:textId="65FDC8F4" w:rsidR="00D27300" w:rsidRDefault="00D27300" w:rsidP="00FC7909">
      <w:pPr>
        <w:ind w:left="4956"/>
        <w:jc w:val="center"/>
      </w:pPr>
    </w:p>
    <w:sectPr w:rsidR="00D27300" w:rsidSect="00D27300">
      <w:headerReference w:type="default" r:id="rId6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396E" w14:textId="77777777" w:rsidR="00D27300" w:rsidRDefault="00D27300" w:rsidP="00D27300">
      <w:pPr>
        <w:spacing w:after="0" w:line="240" w:lineRule="auto"/>
      </w:pPr>
      <w:r>
        <w:separator/>
      </w:r>
    </w:p>
  </w:endnote>
  <w:endnote w:type="continuationSeparator" w:id="0">
    <w:p w14:paraId="6540A8E0" w14:textId="77777777" w:rsidR="00D27300" w:rsidRDefault="00D27300" w:rsidP="00D2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E650" w14:textId="77777777" w:rsidR="00D27300" w:rsidRDefault="00D27300" w:rsidP="00D27300">
      <w:pPr>
        <w:spacing w:after="0" w:line="240" w:lineRule="auto"/>
      </w:pPr>
      <w:r>
        <w:separator/>
      </w:r>
    </w:p>
  </w:footnote>
  <w:footnote w:type="continuationSeparator" w:id="0">
    <w:p w14:paraId="4B298742" w14:textId="77777777" w:rsidR="00D27300" w:rsidRDefault="00D27300" w:rsidP="00D2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135" w14:textId="0C3BB9EB" w:rsidR="00D27300" w:rsidRDefault="00D27300" w:rsidP="00D27300">
    <w:pPr>
      <w:pStyle w:val="Nagwek"/>
      <w:tabs>
        <w:tab w:val="clear" w:pos="4536"/>
        <w:tab w:val="clear" w:pos="9072"/>
        <w:tab w:val="left" w:pos="4680"/>
      </w:tabs>
      <w:jc w:val="center"/>
    </w:pPr>
    <w:r>
      <w:rPr>
        <w:noProof/>
      </w:rPr>
      <w:drawing>
        <wp:inline distT="0" distB="0" distL="0" distR="0" wp14:anchorId="055F5563" wp14:editId="2F775CD1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07643" w14:textId="77777777" w:rsidR="00D27300" w:rsidRDefault="00D27300" w:rsidP="00D27300">
    <w:pPr>
      <w:pStyle w:val="Nagwek"/>
      <w:tabs>
        <w:tab w:val="clear" w:pos="4536"/>
        <w:tab w:val="clear" w:pos="9072"/>
        <w:tab w:val="left" w:pos="4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BD"/>
    <w:rsid w:val="00077F93"/>
    <w:rsid w:val="0009545F"/>
    <w:rsid w:val="00136362"/>
    <w:rsid w:val="003B03CE"/>
    <w:rsid w:val="003D08FC"/>
    <w:rsid w:val="003E1237"/>
    <w:rsid w:val="00412106"/>
    <w:rsid w:val="004C2775"/>
    <w:rsid w:val="004E44BD"/>
    <w:rsid w:val="00514D3C"/>
    <w:rsid w:val="0056058F"/>
    <w:rsid w:val="005B56FF"/>
    <w:rsid w:val="009A052C"/>
    <w:rsid w:val="00AF317B"/>
    <w:rsid w:val="00B72A9E"/>
    <w:rsid w:val="00B87EB2"/>
    <w:rsid w:val="00BC0989"/>
    <w:rsid w:val="00C85985"/>
    <w:rsid w:val="00D138FC"/>
    <w:rsid w:val="00D27300"/>
    <w:rsid w:val="00E44C13"/>
    <w:rsid w:val="00E51E29"/>
    <w:rsid w:val="00ED0D7B"/>
    <w:rsid w:val="00F648E2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6073FB"/>
  <w15:chartTrackingRefBased/>
  <w15:docId w15:val="{8D4BC57B-B536-4881-918C-0D6FBE5F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300"/>
  </w:style>
  <w:style w:type="paragraph" w:styleId="Stopka">
    <w:name w:val="footer"/>
    <w:basedOn w:val="Normalny"/>
    <w:link w:val="Stopka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300"/>
  </w:style>
  <w:style w:type="character" w:customStyle="1" w:styleId="mat-tooltip-trigger">
    <w:name w:val="mat-tooltip-trigger"/>
    <w:basedOn w:val="Domylnaczcionkaakapitu"/>
    <w:rsid w:val="00AF3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Skop Michalina</dc:creator>
  <cp:keywords/>
  <dc:description/>
  <cp:lastModifiedBy>Skop Michalina</cp:lastModifiedBy>
  <cp:revision>13</cp:revision>
  <dcterms:created xsi:type="dcterms:W3CDTF">2024-11-19T12:42:00Z</dcterms:created>
  <dcterms:modified xsi:type="dcterms:W3CDTF">2025-07-11T07:52:00Z</dcterms:modified>
</cp:coreProperties>
</file>